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2192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92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spacing w:line="276" w:lineRule="auto"/>
        <w:ind w:left="0" w:right="27.401574803150197" w:firstLine="0"/>
        <w:rPr>
          <w:sz w:val="54"/>
          <w:szCs w:val="54"/>
        </w:rPr>
      </w:pPr>
      <w:r w:rsidDel="00000000" w:rsidR="00000000" w:rsidRPr="00000000">
        <w:rPr>
          <w:color w:val="990000"/>
          <w:sz w:val="54"/>
          <w:szCs w:val="54"/>
          <w:rtl w:val="0"/>
        </w:rPr>
        <w:t xml:space="preserve">Florencia-Roma</w:t>
      </w:r>
      <w:r w:rsidDel="00000000" w:rsidR="00000000" w:rsidRPr="00000000">
        <w:rPr>
          <w:rtl w:val="0"/>
        </w:rPr>
      </w:r>
    </w:p>
    <w:p w:rsidR="00000000" w:rsidDel="00000000" w:rsidP="00000000" w:rsidRDefault="00000000" w:rsidRPr="00000000" w14:paraId="00000004">
      <w:pPr>
        <w:spacing w:after="0" w:before="338" w:line="276" w:lineRule="auto"/>
        <w:ind w:left="0" w:right="27.401574803150197" w:firstLine="0"/>
        <w:jc w:val="center"/>
        <w:rPr>
          <w:b w:val="1"/>
          <w:color w:val="990000"/>
        </w:rPr>
      </w:pPr>
      <w:r w:rsidDel="00000000" w:rsidR="00000000" w:rsidRPr="00000000">
        <w:rPr>
          <w:color w:val="990000"/>
          <w:sz w:val="36"/>
          <w:szCs w:val="36"/>
          <w:rtl w:val="0"/>
        </w:rPr>
        <w:t xml:space="preserve">ITINERARIO DE VIAJE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360" w:lineRule="auto"/>
        <w:ind w:left="0" w:right="0" w:firstLine="0"/>
        <w:jc w:val="left"/>
        <w:rPr>
          <w:sz w:val="35"/>
          <w:szCs w:val="35"/>
        </w:rPr>
      </w:pPr>
      <w:r w:rsidDel="00000000" w:rsidR="00000000" w:rsidRPr="00000000">
        <w:rPr>
          <w:rtl w:val="0"/>
        </w:rPr>
      </w:r>
    </w:p>
    <w:p w:rsidR="00000000" w:rsidDel="00000000" w:rsidP="00000000" w:rsidRDefault="00000000" w:rsidRPr="00000000" w14:paraId="00000006">
      <w:pPr>
        <w:pStyle w:val="Heading1"/>
        <w:spacing w:after="0" w:before="0" w:line="360" w:lineRule="auto"/>
        <w:ind w:left="0" w:firstLine="0"/>
        <w:rPr/>
      </w:pPr>
      <w:r w:rsidDel="00000000" w:rsidR="00000000" w:rsidRPr="00000000">
        <w:rPr>
          <w:color w:val="df6666"/>
          <w:rtl w:val="0"/>
        </w:rPr>
        <w:t xml:space="preserve">Día 1: </w:t>
      </w:r>
      <w:r w:rsidDel="00000000" w:rsidR="00000000" w:rsidRPr="00000000">
        <w:rPr>
          <w:color w:val="990000"/>
          <w:rtl w:val="0"/>
        </w:rPr>
        <w:t xml:space="preserve">Ciudad de Origen - Pisa - Florencia</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0" w:right="0" w:firstLine="0"/>
        <w:jc w:val="both"/>
        <w:rPr>
          <w:sz w:val="24"/>
          <w:szCs w:val="24"/>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 xml:space="preserve">🛫 </w:t>
      </w:r>
      <w:r w:rsidDel="00000000" w:rsidR="00000000" w:rsidRPr="00000000">
        <w:rPr>
          <w:sz w:val="24"/>
          <w:szCs w:val="24"/>
          <w:rtl w:val="0"/>
        </w:rPr>
        <w:t xml:space="preserve">Presentación en el aeropuerto a la hora indicada, trámites de facturación y embarque en vuelo con destino al aeropuerto de Pisa* (solo para las salidas desde Madrid). Deberás poner rumbo a la ciudad de Florencia por tus propios medios.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0" w:right="0" w:firstLine="0"/>
        <w:jc w:val="both"/>
        <w:rPr>
          <w:sz w:val="24"/>
          <w:szCs w:val="24"/>
        </w:rPr>
      </w:pPr>
      <w:r w:rsidDel="00000000" w:rsidR="00000000" w:rsidRPr="00000000">
        <w:rPr>
          <w:sz w:val="24"/>
          <w:szCs w:val="24"/>
          <w:rtl w:val="0"/>
        </w:rPr>
        <w:t xml:space="preserve">*Debes tener en cuenta que si viajas desde Barcelona, embarcarás en un vuelo con destino al aeropuerto de Florencia.</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 xml:space="preserve">🏨 </w:t>
      </w:r>
      <w:r w:rsidDel="00000000" w:rsidR="00000000" w:rsidRPr="00000000">
        <w:rPr>
          <w:sz w:val="24"/>
          <w:szCs w:val="24"/>
          <w:rtl w:val="0"/>
        </w:rPr>
        <w:t xml:space="preserve">Llegada a Florencia y alojamiento.</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z w:val="24"/>
          <w:szCs w:val="24"/>
        </w:rPr>
      </w:pPr>
      <w:r w:rsidDel="00000000" w:rsidR="00000000" w:rsidRPr="00000000">
        <w:rPr>
          <w:i w:val="1"/>
          <w:sz w:val="24"/>
          <w:szCs w:val="24"/>
          <w:rtl w:val="0"/>
        </w:rPr>
        <w:t xml:space="preserve">El transporte desde el aeropuerto de Pisa hasta el hotel en Florencia no está incluido.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z w:val="24"/>
          <w:szCs w:val="24"/>
        </w:rPr>
      </w:pPr>
      <w:r w:rsidDel="00000000" w:rsidR="00000000" w:rsidRPr="00000000">
        <w:rPr>
          <w:i w:val="1"/>
          <w:sz w:val="24"/>
          <w:szCs w:val="24"/>
          <w:rtl w:val="0"/>
        </w:rPr>
        <w:t xml:space="preserve">Las tasas locales (aproximadamente 4€/persona y noche) no están incluidas. Deberás </w:t>
      </w:r>
      <w:r w:rsidDel="00000000" w:rsidR="00000000" w:rsidRPr="00000000">
        <w:rPr>
          <w:i w:val="1"/>
          <w:sz w:val="24"/>
          <w:szCs w:val="24"/>
          <w:rtl w:val="0"/>
        </w:rPr>
        <w:t xml:space="preserve">abonarla a</w:t>
      </w:r>
      <w:r w:rsidDel="00000000" w:rsidR="00000000" w:rsidRPr="00000000">
        <w:rPr>
          <w:i w:val="1"/>
          <w:sz w:val="24"/>
          <w:szCs w:val="24"/>
          <w:rtl w:val="0"/>
        </w:rPr>
        <w:t xml:space="preserve"> tu llegada al hotel. </w:t>
      </w:r>
    </w:p>
    <w:p w:rsidR="00000000" w:rsidDel="00000000" w:rsidP="00000000" w:rsidRDefault="00000000" w:rsidRPr="00000000" w14:paraId="0000000C">
      <w:pPr>
        <w:pStyle w:val="Heading1"/>
        <w:spacing w:after="0" w:before="0" w:line="360" w:lineRule="auto"/>
        <w:ind w:left="0" w:firstLine="0"/>
        <w:jc w:val="both"/>
        <w:rPr>
          <w:color w:val="df6666"/>
        </w:rPr>
      </w:pPr>
      <w:r w:rsidDel="00000000" w:rsidR="00000000" w:rsidRPr="00000000">
        <w:rPr>
          <w:rtl w:val="0"/>
        </w:rPr>
      </w:r>
    </w:p>
    <w:p w:rsidR="00000000" w:rsidDel="00000000" w:rsidP="00000000" w:rsidRDefault="00000000" w:rsidRPr="00000000" w14:paraId="0000000D">
      <w:pPr>
        <w:pStyle w:val="Heading1"/>
        <w:spacing w:after="0" w:before="0" w:line="360" w:lineRule="auto"/>
        <w:ind w:left="0" w:firstLine="0"/>
        <w:jc w:val="both"/>
        <w:rPr/>
      </w:pPr>
      <w:r w:rsidDel="00000000" w:rsidR="00000000" w:rsidRPr="00000000">
        <w:rPr>
          <w:color w:val="df6666"/>
          <w:rtl w:val="0"/>
        </w:rPr>
        <w:t xml:space="preserve">Día 2: </w:t>
      </w:r>
      <w:r w:rsidDel="00000000" w:rsidR="00000000" w:rsidRPr="00000000">
        <w:rPr>
          <w:color w:val="990000"/>
          <w:rtl w:val="0"/>
        </w:rPr>
        <w:t xml:space="preserve">Florencia</w:t>
      </w:r>
      <w:r w:rsidDel="00000000" w:rsidR="00000000" w:rsidRPr="00000000">
        <w:rPr>
          <w:rtl w:val="0"/>
        </w:rPr>
      </w:r>
    </w:p>
    <w:p w:rsidR="00000000" w:rsidDel="00000000" w:rsidP="00000000" w:rsidRDefault="00000000" w:rsidRPr="00000000" w14:paraId="0000000E">
      <w:pPr>
        <w:spacing w:before="136" w:line="360" w:lineRule="auto"/>
        <w:jc w:val="both"/>
        <w:rPr>
          <w:sz w:val="24"/>
          <w:szCs w:val="24"/>
        </w:rPr>
      </w:pPr>
      <w:r w:rsidDel="00000000" w:rsidR="00000000" w:rsidRPr="00000000">
        <w:rPr>
          <w:rFonts w:ascii="Trebuchet MS" w:cs="Trebuchet MS" w:eastAsia="Trebuchet MS" w:hAnsi="Trebuchet MS"/>
          <w:sz w:val="28"/>
          <w:szCs w:val="28"/>
          <w:rtl w:val="0"/>
        </w:rPr>
        <w:t xml:space="preserve">🏨 </w:t>
      </w:r>
      <w:r w:rsidDel="00000000" w:rsidR="00000000" w:rsidRPr="00000000">
        <w:rPr>
          <w:sz w:val="24"/>
          <w:szCs w:val="24"/>
          <w:rtl w:val="0"/>
        </w:rPr>
        <w:t xml:space="preserve">Estancia en régimen seleccionado. </w:t>
      </w:r>
    </w:p>
    <w:p w:rsidR="00000000" w:rsidDel="00000000" w:rsidP="00000000" w:rsidRDefault="00000000" w:rsidRPr="00000000" w14:paraId="0000000F">
      <w:pPr>
        <w:spacing w:after="0" w:before="136" w:line="360" w:lineRule="auto"/>
        <w:ind w:right="0"/>
        <w:jc w:val="both"/>
        <w:rPr>
          <w:sz w:val="24"/>
          <w:szCs w:val="24"/>
        </w:rPr>
      </w:pPr>
      <w:r w:rsidDel="00000000" w:rsidR="00000000" w:rsidRPr="00000000">
        <w:rPr>
          <w:sz w:val="24"/>
          <w:szCs w:val="24"/>
          <w:rtl w:val="0"/>
        </w:rPr>
        <w:t xml:space="preserve">Día libre en la ciudad de Florencia situada junto al río Arno. Es considerada la cuna del Renacimiento, te aconsejamos visitar sus innumerables museos, disfrutar del magnífico David y no puedes dejar de observar una puesta de sol desde el romántico Ponte Vecchio. Aprovecha los días libres para conocer los alrededores de esta ciudad mágica, San Giminiano, Siena, la región de la Toscana está llena de increíbles lugares que descubrir.</w:t>
      </w:r>
    </w:p>
    <w:p w:rsidR="00000000" w:rsidDel="00000000" w:rsidP="00000000" w:rsidRDefault="00000000" w:rsidRPr="00000000" w14:paraId="00000010">
      <w:pPr>
        <w:pStyle w:val="Heading1"/>
        <w:spacing w:before="0" w:line="360" w:lineRule="auto"/>
        <w:ind w:left="0" w:firstLine="0"/>
        <w:jc w:val="both"/>
        <w:rPr>
          <w:color w:val="df6666"/>
        </w:rPr>
      </w:pPr>
      <w:bookmarkStart w:colFirst="0" w:colLast="0" w:name="_x8g1u939xfjt" w:id="0"/>
      <w:bookmarkEnd w:id="0"/>
      <w:r w:rsidDel="00000000" w:rsidR="00000000" w:rsidRPr="00000000">
        <w:rPr>
          <w:rtl w:val="0"/>
        </w:rPr>
      </w:r>
    </w:p>
    <w:p w:rsidR="00000000" w:rsidDel="00000000" w:rsidP="00000000" w:rsidRDefault="00000000" w:rsidRPr="00000000" w14:paraId="00000011">
      <w:pPr>
        <w:pStyle w:val="Heading1"/>
        <w:spacing w:before="0" w:line="360" w:lineRule="auto"/>
        <w:ind w:left="0" w:firstLine="0"/>
        <w:jc w:val="both"/>
        <w:rPr>
          <w:color w:val="df6666"/>
        </w:rPr>
      </w:pPr>
      <w:bookmarkStart w:colFirst="0" w:colLast="0" w:name="_um0chymh4y6v" w:id="1"/>
      <w:bookmarkEnd w:id="1"/>
      <w:r w:rsidDel="00000000" w:rsidR="00000000" w:rsidRPr="00000000">
        <w:rPr>
          <w:rtl w:val="0"/>
        </w:rPr>
      </w:r>
    </w:p>
    <w:p w:rsidR="00000000" w:rsidDel="00000000" w:rsidP="00000000" w:rsidRDefault="00000000" w:rsidRPr="00000000" w14:paraId="00000012">
      <w:pPr>
        <w:pStyle w:val="Heading1"/>
        <w:spacing w:before="0" w:line="360" w:lineRule="auto"/>
        <w:ind w:left="0" w:firstLine="0"/>
        <w:jc w:val="both"/>
        <w:rPr>
          <w:color w:val="df6666"/>
        </w:rPr>
      </w:pPr>
      <w:bookmarkStart w:colFirst="0" w:colLast="0" w:name="_nxaqv4emnrr8" w:id="2"/>
      <w:bookmarkEnd w:id="2"/>
      <w:r w:rsidDel="00000000" w:rsidR="00000000" w:rsidRPr="00000000">
        <w:rPr>
          <w:rtl w:val="0"/>
        </w:rPr>
      </w:r>
    </w:p>
    <w:p w:rsidR="00000000" w:rsidDel="00000000" w:rsidP="00000000" w:rsidRDefault="00000000" w:rsidRPr="00000000" w14:paraId="00000013">
      <w:pPr>
        <w:pStyle w:val="Heading1"/>
        <w:spacing w:before="0" w:line="360" w:lineRule="auto"/>
        <w:ind w:left="0" w:firstLine="0"/>
        <w:jc w:val="both"/>
        <w:rPr>
          <w:color w:val="df6666"/>
        </w:rPr>
      </w:pPr>
      <w:bookmarkStart w:colFirst="0" w:colLast="0" w:name="_dap1ubjbiwdy" w:id="3"/>
      <w:bookmarkEnd w:id="3"/>
      <w:r w:rsidDel="00000000" w:rsidR="00000000" w:rsidRPr="00000000">
        <w:rPr>
          <w:rtl w:val="0"/>
        </w:rPr>
      </w:r>
    </w:p>
    <w:p w:rsidR="00000000" w:rsidDel="00000000" w:rsidP="00000000" w:rsidRDefault="00000000" w:rsidRPr="00000000" w14:paraId="00000014">
      <w:pPr>
        <w:pStyle w:val="Heading1"/>
        <w:spacing w:before="0" w:line="360" w:lineRule="auto"/>
        <w:ind w:left="0" w:firstLine="0"/>
        <w:jc w:val="both"/>
        <w:rPr/>
      </w:pPr>
      <w:bookmarkStart w:colFirst="0" w:colLast="0" w:name="_bynn418ed1ux" w:id="4"/>
      <w:bookmarkEnd w:id="4"/>
      <w:r w:rsidDel="00000000" w:rsidR="00000000" w:rsidRPr="00000000">
        <w:rPr>
          <w:color w:val="df6666"/>
          <w:rtl w:val="0"/>
        </w:rPr>
        <w:t xml:space="preserve">Día 3: </w:t>
      </w:r>
      <w:r w:rsidDel="00000000" w:rsidR="00000000" w:rsidRPr="00000000">
        <w:rPr>
          <w:color w:val="990000"/>
          <w:rtl w:val="0"/>
        </w:rPr>
        <w:t xml:space="preserve">Florencia - Roma</w:t>
      </w:r>
      <w:r w:rsidDel="00000000" w:rsidR="00000000" w:rsidRPr="00000000">
        <w:rPr>
          <w:rtl w:val="0"/>
        </w:rPr>
      </w:r>
    </w:p>
    <w:p w:rsidR="00000000" w:rsidDel="00000000" w:rsidP="00000000" w:rsidRDefault="00000000" w:rsidRPr="00000000" w14:paraId="00000015">
      <w:pPr>
        <w:spacing w:before="136" w:line="360" w:lineRule="auto"/>
        <w:jc w:val="both"/>
        <w:rPr>
          <w:sz w:val="24"/>
          <w:szCs w:val="24"/>
        </w:rPr>
      </w:pPr>
      <w:r w:rsidDel="00000000" w:rsidR="00000000" w:rsidRPr="00000000">
        <w:rPr>
          <w:rFonts w:ascii="Trebuchet MS" w:cs="Trebuchet MS" w:eastAsia="Trebuchet MS" w:hAnsi="Trebuchet MS"/>
          <w:sz w:val="28"/>
          <w:szCs w:val="28"/>
          <w:rtl w:val="0"/>
        </w:rPr>
        <w:t xml:space="preserve">🍴 </w:t>
      </w:r>
      <w:r w:rsidDel="00000000" w:rsidR="00000000" w:rsidRPr="00000000">
        <w:rPr>
          <w:sz w:val="24"/>
          <w:szCs w:val="24"/>
          <w:rtl w:val="0"/>
        </w:rPr>
        <w:t xml:space="preserve">Desayuno (en el caso de que hayas contratado régimen de Alojamiento y Desayuno)</w:t>
      </w:r>
    </w:p>
    <w:p w:rsidR="00000000" w:rsidDel="00000000" w:rsidP="00000000" w:rsidRDefault="00000000" w:rsidRPr="00000000" w14:paraId="00000016">
      <w:pPr>
        <w:spacing w:before="136" w:line="360"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Presentación en la estación, para tomar el tren o autobús con destino a Roma.</w:t>
      </w:r>
    </w:p>
    <w:p w:rsidR="00000000" w:rsidDel="00000000" w:rsidP="00000000" w:rsidRDefault="00000000" w:rsidRPr="00000000" w14:paraId="00000017">
      <w:pPr>
        <w:spacing w:line="360" w:lineRule="auto"/>
        <w:jc w:val="both"/>
        <w:rPr>
          <w:sz w:val="24"/>
          <w:szCs w:val="24"/>
        </w:rPr>
      </w:pPr>
      <w:r w:rsidDel="00000000" w:rsidR="00000000" w:rsidRPr="00000000">
        <w:rPr>
          <w:rFonts w:ascii="Trebuchet MS" w:cs="Trebuchet MS" w:eastAsia="Trebuchet MS" w:hAnsi="Trebuchet MS"/>
          <w:sz w:val="28"/>
          <w:szCs w:val="28"/>
          <w:rtl w:val="0"/>
        </w:rPr>
        <w:t xml:space="preserve">🏨 </w:t>
      </w:r>
      <w:r w:rsidDel="00000000" w:rsidR="00000000" w:rsidRPr="00000000">
        <w:rPr>
          <w:sz w:val="24"/>
          <w:szCs w:val="24"/>
          <w:rtl w:val="0"/>
        </w:rPr>
        <w:t xml:space="preserve">Llegada y alojamiento.</w:t>
      </w:r>
    </w:p>
    <w:p w:rsidR="00000000" w:rsidDel="00000000" w:rsidP="00000000" w:rsidRDefault="00000000" w:rsidRPr="00000000" w14:paraId="00000018">
      <w:pPr>
        <w:spacing w:after="0" w:before="136" w:line="360" w:lineRule="auto"/>
        <w:ind w:right="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pStyle w:val="Heading1"/>
        <w:spacing w:before="0" w:line="360" w:lineRule="auto"/>
        <w:ind w:left="0" w:firstLine="0"/>
        <w:jc w:val="both"/>
        <w:rPr/>
      </w:pPr>
      <w:bookmarkStart w:colFirst="0" w:colLast="0" w:name="_kxyjjrjtr9pj" w:id="5"/>
      <w:bookmarkEnd w:id="5"/>
      <w:r w:rsidDel="00000000" w:rsidR="00000000" w:rsidRPr="00000000">
        <w:rPr>
          <w:color w:val="df6666"/>
          <w:rtl w:val="0"/>
        </w:rPr>
        <w:t xml:space="preserve">Día 4 y 5: </w:t>
      </w:r>
      <w:r w:rsidDel="00000000" w:rsidR="00000000" w:rsidRPr="00000000">
        <w:rPr>
          <w:color w:val="990000"/>
          <w:rtl w:val="0"/>
        </w:rPr>
        <w:t xml:space="preserve">Roma</w:t>
      </w:r>
      <w:r w:rsidDel="00000000" w:rsidR="00000000" w:rsidRPr="00000000">
        <w:rPr>
          <w:rtl w:val="0"/>
        </w:rPr>
      </w:r>
    </w:p>
    <w:p w:rsidR="00000000" w:rsidDel="00000000" w:rsidP="00000000" w:rsidRDefault="00000000" w:rsidRPr="00000000" w14:paraId="0000001A">
      <w:pPr>
        <w:spacing w:before="136" w:line="360" w:lineRule="auto"/>
        <w:jc w:val="both"/>
        <w:rPr>
          <w:sz w:val="24"/>
          <w:szCs w:val="24"/>
        </w:rPr>
      </w:pPr>
      <w:r w:rsidDel="00000000" w:rsidR="00000000" w:rsidRPr="00000000">
        <w:rPr>
          <w:rFonts w:ascii="Trebuchet MS" w:cs="Trebuchet MS" w:eastAsia="Trebuchet MS" w:hAnsi="Trebuchet MS"/>
          <w:sz w:val="28"/>
          <w:szCs w:val="28"/>
          <w:rtl w:val="0"/>
        </w:rPr>
        <w:t xml:space="preserve">🏨 </w:t>
      </w:r>
      <w:r w:rsidDel="00000000" w:rsidR="00000000" w:rsidRPr="00000000">
        <w:rPr>
          <w:sz w:val="24"/>
          <w:szCs w:val="24"/>
          <w:rtl w:val="0"/>
        </w:rPr>
        <w:t xml:space="preserve">Estancia en régimen seleccionado. </w:t>
      </w:r>
    </w:p>
    <w:p w:rsidR="00000000" w:rsidDel="00000000" w:rsidP="00000000" w:rsidRDefault="00000000" w:rsidRPr="00000000" w14:paraId="0000001B">
      <w:pPr>
        <w:spacing w:after="0" w:before="136" w:line="360" w:lineRule="auto"/>
        <w:ind w:right="0"/>
        <w:jc w:val="both"/>
        <w:rPr>
          <w:sz w:val="24"/>
          <w:szCs w:val="24"/>
        </w:rPr>
      </w:pPr>
      <w:r w:rsidDel="00000000" w:rsidR="00000000" w:rsidRPr="00000000">
        <w:rPr>
          <w:sz w:val="24"/>
          <w:szCs w:val="24"/>
          <w:rtl w:val="0"/>
        </w:rPr>
        <w:t xml:space="preserve">Día libre para conocer Roma, la Ciudad Eterna, y la capital de Italia. Es una ciudad llena de historia, ya que pases por donde pases, encontrarás un pedacito de historia al alcance de tu mano. </w:t>
      </w:r>
    </w:p>
    <w:p w:rsidR="00000000" w:rsidDel="00000000" w:rsidP="00000000" w:rsidRDefault="00000000" w:rsidRPr="00000000" w14:paraId="0000001C">
      <w:pPr>
        <w:spacing w:after="0" w:before="136" w:line="360" w:lineRule="auto"/>
        <w:ind w:right="0"/>
        <w:jc w:val="both"/>
        <w:rPr>
          <w:sz w:val="24"/>
          <w:szCs w:val="24"/>
        </w:rPr>
      </w:pPr>
      <w:r w:rsidDel="00000000" w:rsidR="00000000" w:rsidRPr="00000000">
        <w:rPr>
          <w:sz w:val="24"/>
          <w:szCs w:val="24"/>
          <w:rtl w:val="0"/>
        </w:rPr>
        <w:t xml:space="preserve">Pasear por las calles de la ciudad, es hacerlo a través de miles de años de historia: el Coliseo, los Foros Imperiales, El Vaticano, e incluso la Fontana di Trevi tienen una historia que contarte. Déjate llevar por el carácter mediterráneo de sus gentes, por el delicioso olor a pasta o pizza recién hecha, y no te olvides de probar el gelato para sentirte como un verdadero romano. </w:t>
      </w:r>
    </w:p>
    <w:p w:rsidR="00000000" w:rsidDel="00000000" w:rsidP="00000000" w:rsidRDefault="00000000" w:rsidRPr="00000000" w14:paraId="0000001D">
      <w:pPr>
        <w:spacing w:after="0" w:before="136" w:line="360" w:lineRule="auto"/>
        <w:ind w:right="0"/>
        <w:jc w:val="both"/>
        <w:rPr>
          <w:sz w:val="24"/>
          <w:szCs w:val="24"/>
        </w:rPr>
      </w:pPr>
      <w:r w:rsidDel="00000000" w:rsidR="00000000" w:rsidRPr="00000000">
        <w:rPr>
          <w:sz w:val="24"/>
          <w:szCs w:val="24"/>
          <w:rtl w:val="0"/>
        </w:rPr>
        <w:t xml:space="preserve">De visita obligatoria es la Ciudad del Vaticano, con su increíble Basílica de San Pedro del Vaticano y sus Museos Vaticanos. </w:t>
      </w:r>
      <w:r w:rsidDel="00000000" w:rsidR="00000000" w:rsidRPr="00000000">
        <w:rPr>
          <w:rtl w:val="0"/>
        </w:rPr>
      </w:r>
    </w:p>
    <w:p w:rsidR="00000000" w:rsidDel="00000000" w:rsidP="00000000" w:rsidRDefault="00000000" w:rsidRPr="00000000" w14:paraId="0000001E">
      <w:pPr>
        <w:pStyle w:val="Heading1"/>
        <w:spacing w:before="0" w:line="360" w:lineRule="auto"/>
        <w:ind w:left="0" w:firstLine="0"/>
        <w:jc w:val="both"/>
        <w:rPr>
          <w:color w:val="df6666"/>
        </w:rPr>
      </w:pPr>
      <w:bookmarkStart w:colFirst="0" w:colLast="0" w:name="_gqv3wato8q2e" w:id="6"/>
      <w:bookmarkEnd w:id="6"/>
      <w:r w:rsidDel="00000000" w:rsidR="00000000" w:rsidRPr="00000000">
        <w:rPr>
          <w:rtl w:val="0"/>
        </w:rPr>
      </w:r>
    </w:p>
    <w:p w:rsidR="00000000" w:rsidDel="00000000" w:rsidP="00000000" w:rsidRDefault="00000000" w:rsidRPr="00000000" w14:paraId="0000001F">
      <w:pPr>
        <w:pStyle w:val="Heading1"/>
        <w:spacing w:before="0" w:line="360" w:lineRule="auto"/>
        <w:ind w:left="0" w:firstLine="0"/>
        <w:jc w:val="both"/>
        <w:rPr>
          <w:sz w:val="24"/>
          <w:szCs w:val="24"/>
        </w:rPr>
      </w:pPr>
      <w:bookmarkStart w:colFirst="0" w:colLast="0" w:name="_eoaa2qg011vm" w:id="7"/>
      <w:bookmarkEnd w:id="7"/>
      <w:r w:rsidDel="00000000" w:rsidR="00000000" w:rsidRPr="00000000">
        <w:rPr>
          <w:color w:val="df6666"/>
          <w:rtl w:val="0"/>
        </w:rPr>
        <w:t xml:space="preserve">Día 6: </w:t>
      </w:r>
      <w:r w:rsidDel="00000000" w:rsidR="00000000" w:rsidRPr="00000000">
        <w:rPr>
          <w:color w:val="990000"/>
          <w:rtl w:val="0"/>
        </w:rPr>
        <w:t xml:space="preserve">Roma - Ciudad de Origen</w:t>
      </w:r>
      <w:r w:rsidDel="00000000" w:rsidR="00000000" w:rsidRPr="00000000">
        <w:rPr>
          <w:rtl w:val="0"/>
        </w:rPr>
      </w:r>
    </w:p>
    <w:p w:rsidR="00000000" w:rsidDel="00000000" w:rsidP="00000000" w:rsidRDefault="00000000" w:rsidRPr="00000000" w14:paraId="00000020">
      <w:pPr>
        <w:spacing w:before="136" w:line="360" w:lineRule="auto"/>
        <w:jc w:val="both"/>
        <w:rPr>
          <w:sz w:val="24"/>
          <w:szCs w:val="24"/>
        </w:rPr>
      </w:pPr>
      <w:r w:rsidDel="00000000" w:rsidR="00000000" w:rsidRPr="00000000">
        <w:rPr>
          <w:rFonts w:ascii="Trebuchet MS" w:cs="Trebuchet MS" w:eastAsia="Trebuchet MS" w:hAnsi="Trebuchet MS"/>
          <w:sz w:val="28"/>
          <w:szCs w:val="28"/>
          <w:rtl w:val="0"/>
        </w:rPr>
        <w:t xml:space="preserve">🍴 </w:t>
      </w:r>
      <w:r w:rsidDel="00000000" w:rsidR="00000000" w:rsidRPr="00000000">
        <w:rPr>
          <w:sz w:val="24"/>
          <w:szCs w:val="24"/>
          <w:rtl w:val="0"/>
        </w:rPr>
        <w:t xml:space="preserve">Desayuno (en el caso de que hayas contratado régimen de Alojamiento y Desayuno)</w:t>
      </w:r>
    </w:p>
    <w:p w:rsidR="00000000" w:rsidDel="00000000" w:rsidP="00000000" w:rsidRDefault="00000000" w:rsidRPr="00000000" w14:paraId="00000021">
      <w:pPr>
        <w:spacing w:before="112" w:line="360" w:lineRule="auto"/>
        <w:jc w:val="both"/>
        <w:rPr>
          <w:sz w:val="24"/>
          <w:szCs w:val="24"/>
        </w:rPr>
      </w:pPr>
      <w:r w:rsidDel="00000000" w:rsidR="00000000" w:rsidRPr="00000000">
        <w:rPr>
          <w:rFonts w:ascii="Trebuchet MS" w:cs="Trebuchet MS" w:eastAsia="Trebuchet MS" w:hAnsi="Trebuchet MS"/>
          <w:sz w:val="28"/>
          <w:szCs w:val="28"/>
          <w:rtl w:val="0"/>
        </w:rPr>
        <w:t xml:space="preserve">🛫 </w:t>
      </w:r>
      <w:r w:rsidDel="00000000" w:rsidR="00000000" w:rsidRPr="00000000">
        <w:rPr>
          <w:sz w:val="24"/>
          <w:szCs w:val="24"/>
          <w:rtl w:val="0"/>
        </w:rPr>
        <w:t xml:space="preserve">A la hora prevista, presentación en el aeropuerto, trámites de facturación y embarque en vuelo con destino a la ciudad de origen.</w:t>
      </w:r>
    </w:p>
    <w:p w:rsidR="00000000" w:rsidDel="00000000" w:rsidP="00000000" w:rsidRDefault="00000000" w:rsidRPr="00000000" w14:paraId="00000022">
      <w:pPr>
        <w:spacing w:before="8" w:line="360" w:lineRule="auto"/>
        <w:jc w:val="both"/>
        <w:rPr>
          <w:sz w:val="24"/>
          <w:szCs w:val="24"/>
        </w:rPr>
      </w:pPr>
      <w:r w:rsidDel="00000000" w:rsidR="00000000" w:rsidRPr="00000000">
        <w:rPr>
          <w:i w:val="1"/>
          <w:sz w:val="24"/>
          <w:szCs w:val="24"/>
          <w:rtl w:val="0"/>
        </w:rPr>
        <w:t xml:space="preserve">El transporte desde el hotel de Roma hasta el aeropuerto no está incluido. </w:t>
      </w:r>
      <w:r w:rsidDel="00000000" w:rsidR="00000000" w:rsidRPr="00000000">
        <w:rPr>
          <w:rtl w:val="0"/>
        </w:rPr>
      </w:r>
    </w:p>
    <w:p w:rsidR="00000000" w:rsidDel="00000000" w:rsidP="00000000" w:rsidRDefault="00000000" w:rsidRPr="00000000" w14:paraId="00000023">
      <w:pPr>
        <w:spacing w:before="112" w:line="360" w:lineRule="auto"/>
        <w:jc w:val="both"/>
        <w:rPr/>
      </w:pPr>
      <w:r w:rsidDel="00000000" w:rsidR="00000000" w:rsidRPr="00000000">
        <w:rPr>
          <w:sz w:val="24"/>
          <w:szCs w:val="24"/>
          <w:rtl w:val="0"/>
        </w:rPr>
        <w:t xml:space="preserve">Fin de los servicios.</w:t>
      </w:r>
      <w:r w:rsidDel="00000000" w:rsidR="00000000" w:rsidRPr="00000000">
        <w:rPr>
          <w:rtl w:val="0"/>
        </w:rPr>
      </w:r>
    </w:p>
    <w:p w:rsidR="00000000" w:rsidDel="00000000" w:rsidP="00000000" w:rsidRDefault="00000000" w:rsidRPr="00000000" w14:paraId="00000024">
      <w:pPr>
        <w:spacing w:before="112" w:line="360" w:lineRule="auto"/>
        <w:jc w:val="both"/>
        <w:rPr/>
      </w:pPr>
      <w:r w:rsidDel="00000000" w:rsidR="00000000" w:rsidRPr="00000000">
        <w:rPr>
          <w:rtl w:val="0"/>
        </w:rPr>
      </w:r>
    </w:p>
    <w:p w:rsidR="00000000" w:rsidDel="00000000" w:rsidP="00000000" w:rsidRDefault="00000000" w:rsidRPr="00000000" w14:paraId="00000025">
      <w:pPr>
        <w:spacing w:before="136" w:line="360" w:lineRule="auto"/>
        <w:jc w:val="both"/>
        <w:rPr>
          <w:sz w:val="24"/>
          <w:szCs w:val="24"/>
        </w:rPr>
      </w:pPr>
      <w:r w:rsidDel="00000000" w:rsidR="00000000" w:rsidRPr="00000000">
        <w:rPr>
          <w:sz w:val="24"/>
          <w:szCs w:val="24"/>
          <w:rtl w:val="0"/>
        </w:rPr>
        <w:t xml:space="preserve">🚏Durante el viaje podrás realizar Free Tours de la ciudad de Roma y de Florencia, que te ayudarán a ubicarte y no perderte entre sus calles. </w:t>
      </w:r>
    </w:p>
    <w:p w:rsidR="00000000" w:rsidDel="00000000" w:rsidP="00000000" w:rsidRDefault="00000000" w:rsidRPr="00000000" w14:paraId="00000026">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76" w:lineRule="auto"/>
        <w:ind w:left="0" w:right="0" w:firstLine="0"/>
        <w:jc w:val="both"/>
        <w:rPr>
          <w:b w:val="0"/>
          <w:i w:val="1"/>
          <w:sz w:val="22"/>
          <w:szCs w:val="22"/>
        </w:rPr>
      </w:pPr>
      <w:r w:rsidDel="00000000" w:rsidR="00000000" w:rsidRPr="00000000">
        <w:rPr>
          <w:b w:val="0"/>
          <w:i w:val="1"/>
          <w:sz w:val="22"/>
          <w:szCs w:val="22"/>
          <w:rtl w:val="0"/>
        </w:rPr>
        <w:t xml:space="preserve">Debes tener en cuenta que los desplazamientos por Roma y Florencia durante el viaje no están incluidos. En la documentación te facilitaremos todos los detalles del viaje, te recomendamos revisarlos antes de comenzar el viaje.</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ind w:left="294" w:firstLine="0"/>
        <w:jc w:val="center"/>
        <w:rPr>
          <w:sz w:val="20"/>
          <w:szCs w:val="20"/>
        </w:rPr>
      </w:pPr>
      <w:r w:rsidDel="00000000" w:rsidR="00000000" w:rsidRPr="00000000">
        <w:rPr>
          <w:b w:val="1"/>
          <w:i w:val="1"/>
          <w:rtl w:val="0"/>
        </w:rPr>
        <w:t xml:space="preserve">Este itinerario está sujeto a cambios o modificaciones por parte de la agencia receptiva</w:t>
      </w:r>
      <w:r w:rsidDel="00000000" w:rsidR="00000000" w:rsidRPr="00000000">
        <w:rPr>
          <w:rtl w:val="0"/>
        </w:rPr>
      </w:r>
    </w:p>
    <w:sectPr>
      <w:pgSz w:h="16838" w:w="11920" w:orient="portrait"/>
      <w:pgMar w:bottom="0" w:top="1133.8582677165355" w:left="1340" w:right="13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245" w:lineRule="auto"/>
      <w:ind w:left="100" w:right="0" w:firstLine="0"/>
    </w:pPr>
    <w:rPr>
      <w:rFonts w:ascii="Calibri" w:cs="Calibri" w:eastAsia="Calibri" w:hAnsi="Calibri"/>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24" w:lineRule="auto"/>
      <w:ind w:left="1769" w:right="1781" w:firstLine="0"/>
      <w:jc w:val="center"/>
    </w:pPr>
    <w:rPr>
      <w:rFonts w:ascii="Calibri" w:cs="Calibri" w:eastAsia="Calibri" w:hAnsi="Calibri"/>
      <w:b w:val="1"/>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